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69" w:rsidRPr="00C73736" w:rsidRDefault="00B97A69" w:rsidP="00B97A69">
      <w:pPr>
        <w:shd w:val="clear" w:color="auto" w:fill="FFFFFF"/>
        <w:spacing w:after="0" w:line="240" w:lineRule="auto"/>
        <w:jc w:val="right"/>
        <w:rPr>
          <w:rFonts w:ascii="Times New Roman" w:eastAsia="Times New Roman" w:hAnsi="Times New Roman" w:cs="Times New Roman"/>
          <w:b/>
          <w:bCs/>
          <w:color w:val="000000"/>
          <w:lang w:eastAsia="x-none"/>
        </w:rPr>
      </w:pPr>
      <w:bookmarkStart w:id="0" w:name="_GoBack"/>
      <w:bookmarkEnd w:id="0"/>
      <w:r w:rsidRPr="00C73736">
        <w:rPr>
          <w:rFonts w:ascii="Times New Roman" w:eastAsia="Times New Roman" w:hAnsi="Times New Roman" w:cs="Times New Roman"/>
          <w:b/>
          <w:bCs/>
          <w:color w:val="000000"/>
          <w:lang w:eastAsia="x-none"/>
        </w:rPr>
        <w:t>APSTIPRINĀTI</w:t>
      </w:r>
    </w:p>
    <w:p w:rsidR="00B97A69" w:rsidRPr="00C73736" w:rsidRDefault="00B97A69"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rsidR="00B97A69" w:rsidRPr="00C73736" w:rsidRDefault="004359BB" w:rsidP="00B97A6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20.08.2019</w:t>
      </w:r>
      <w:r w:rsidR="00B97A69">
        <w:rPr>
          <w:rFonts w:ascii="Times New Roman" w:eastAsia="Times New Roman" w:hAnsi="Times New Roman" w:cs="Times New Roman"/>
          <w:bCs/>
          <w:color w:val="000000"/>
          <w:lang w:eastAsia="x-none"/>
        </w:rPr>
        <w:t>. lēmumu Nr.</w:t>
      </w:r>
      <w:r>
        <w:rPr>
          <w:rFonts w:ascii="Times New Roman" w:eastAsia="Times New Roman" w:hAnsi="Times New Roman" w:cs="Times New Roman"/>
          <w:bCs/>
          <w:color w:val="000000"/>
          <w:lang w:eastAsia="x-none"/>
        </w:rPr>
        <w:t>339</w:t>
      </w:r>
    </w:p>
    <w:p w:rsidR="00B97A69" w:rsidRPr="00C73736" w:rsidRDefault="00B97A69"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(protokols Nr.</w:t>
      </w:r>
      <w:r w:rsidR="004359BB">
        <w:rPr>
          <w:rFonts w:ascii="Times New Roman" w:eastAsia="Times New Roman" w:hAnsi="Times New Roman" w:cs="Times New Roman"/>
          <w:bCs/>
          <w:color w:val="000000"/>
          <w:lang w:eastAsia="x-none"/>
        </w:rPr>
        <w:t>14</w:t>
      </w:r>
      <w:r w:rsidRPr="00C73736">
        <w:rPr>
          <w:rFonts w:ascii="Times New Roman" w:eastAsia="Times New Roman" w:hAnsi="Times New Roman" w:cs="Times New Roman"/>
          <w:bCs/>
          <w:color w:val="000000"/>
          <w:lang w:eastAsia="x-none"/>
        </w:rPr>
        <w:t xml:space="preserve">, </w:t>
      </w:r>
      <w:r w:rsidR="004359BB">
        <w:rPr>
          <w:rFonts w:ascii="Times New Roman" w:eastAsia="Times New Roman" w:hAnsi="Times New Roman" w:cs="Times New Roman"/>
          <w:bCs/>
          <w:color w:val="000000"/>
          <w:lang w:eastAsia="x-none"/>
        </w:rPr>
        <w:t>5</w:t>
      </w:r>
      <w:r w:rsidRPr="00C73736">
        <w:rPr>
          <w:rFonts w:ascii="Times New Roman" w:eastAsia="Times New Roman" w:hAnsi="Times New Roman" w:cs="Times New Roman"/>
          <w:bCs/>
          <w:color w:val="000000"/>
          <w:lang w:eastAsia="x-none"/>
        </w:rPr>
        <w:t>.p.)</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Pr>
          <w:rFonts w:ascii="Times New Roman" w:eastAsia="Times New Roman" w:hAnsi="Times New Roman" w:cs="Times New Roman"/>
          <w:b/>
          <w:bCs/>
          <w:color w:val="000000"/>
          <w:sz w:val="24"/>
          <w:szCs w:val="29"/>
          <w:lang w:eastAsia="x-none"/>
        </w:rPr>
        <w:t xml:space="preserve">adresi Daugavas iela 21B, </w:t>
      </w:r>
      <w:r w:rsidRPr="00C73736">
        <w:rPr>
          <w:rFonts w:ascii="Times New Roman" w:eastAsia="Times New Roman" w:hAnsi="Times New Roman" w:cs="Times New Roman"/>
          <w:b/>
          <w:bCs/>
          <w:color w:val="000000"/>
          <w:sz w:val="24"/>
          <w:szCs w:val="29"/>
          <w:lang w:eastAsia="x-none"/>
        </w:rPr>
        <w:t>Madona, Madonas novads</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B97A69" w:rsidRPr="00C73736" w:rsidRDefault="00B97A69" w:rsidP="00B97A69">
      <w:pPr>
        <w:shd w:val="clear" w:color="auto" w:fill="FFFFFF"/>
        <w:spacing w:after="0" w:line="20" w:lineRule="atLeast"/>
        <w:jc w:val="center"/>
        <w:rPr>
          <w:rFonts w:ascii="Times New Roman" w:eastAsiaTheme="minorEastAsia" w:hAnsi="Times New Roman"/>
          <w:b/>
          <w:bCs/>
          <w:i/>
          <w:sz w:val="20"/>
          <w:szCs w:val="20"/>
        </w:rPr>
      </w:pPr>
    </w:p>
    <w:p w:rsidR="00B97A69" w:rsidRPr="00C73736" w:rsidRDefault="00B97A69" w:rsidP="00B97A6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B97A69" w:rsidRPr="00C73736" w:rsidRDefault="00B97A69" w:rsidP="00B97A6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B97A69" w:rsidRPr="00C73736" w:rsidRDefault="00B97A69" w:rsidP="00B97A69">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B97A69" w:rsidRPr="00C73736" w:rsidRDefault="00B97A69" w:rsidP="00B97A69">
      <w:pPr>
        <w:shd w:val="clear" w:color="auto" w:fill="FFFFFF"/>
        <w:spacing w:after="0" w:line="20" w:lineRule="atLeast"/>
        <w:ind w:left="1080"/>
        <w:contextualSpacing/>
        <w:rPr>
          <w:rFonts w:ascii="Times New Roman" w:eastAsiaTheme="minorEastAsia" w:hAnsi="Times New Roman"/>
          <w:b/>
          <w:bCs/>
          <w:sz w:val="24"/>
          <w:szCs w:val="24"/>
        </w:rPr>
      </w:pPr>
    </w:p>
    <w:p w:rsidR="00B97A69" w:rsidRPr="00C73736" w:rsidRDefault="00B97A69" w:rsidP="00B97A6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sidR="00C155AC">
        <w:rPr>
          <w:rFonts w:ascii="Times New Roman" w:eastAsiaTheme="minorEastAsia" w:hAnsi="Times New Roman"/>
          <w:sz w:val="24"/>
          <w:szCs w:val="24"/>
        </w:rPr>
        <w:t xml:space="preserve">adresi </w:t>
      </w:r>
      <w:r w:rsidR="006C7A3F">
        <w:rPr>
          <w:rFonts w:ascii="Times New Roman" w:eastAsiaTheme="minorEastAsia" w:hAnsi="Times New Roman"/>
          <w:sz w:val="24"/>
          <w:szCs w:val="24"/>
        </w:rPr>
        <w:t>Daugavas iela 21B</w:t>
      </w:r>
      <w:r w:rsidRPr="00C73736">
        <w:rPr>
          <w:rFonts w:ascii="Times New Roman" w:eastAsiaTheme="minorEastAsia" w:hAnsi="Times New Roman"/>
          <w:sz w:val="24"/>
          <w:szCs w:val="24"/>
        </w:rPr>
        <w:t>,</w:t>
      </w:r>
      <w:r w:rsidR="006C7A3F">
        <w:rPr>
          <w:rFonts w:ascii="Times New Roman" w:eastAsiaTheme="minorEastAsia" w:hAnsi="Times New Roman"/>
          <w:sz w:val="24"/>
          <w:szCs w:val="24"/>
        </w:rPr>
        <w:t xml:space="preserve"> Madona,</w:t>
      </w:r>
      <w:r w:rsidRPr="00C73736">
        <w:rPr>
          <w:rFonts w:ascii="Times New Roman" w:eastAsiaTheme="minorEastAsia" w:hAnsi="Times New Roman"/>
          <w:sz w:val="24"/>
          <w:szCs w:val="24"/>
        </w:rPr>
        <w:t xml:space="preserve"> Madonas novads izsoles noteikumi (turpmāk tekstā – Noteikumi) nosaka kārtību, kādā notiek Madonas novada pašvaldībai piederošā nekustamā īpašuma atsavināšana – pārdošana.</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Pr>
          <w:rFonts w:ascii="Times New Roman" w:eastAsiaTheme="minorEastAsia" w:hAnsi="Times New Roman"/>
          <w:b/>
          <w:sz w:val="24"/>
          <w:szCs w:val="24"/>
        </w:rPr>
        <w:t xml:space="preserve"> </w:t>
      </w:r>
      <w:r w:rsidR="006C7A3F">
        <w:rPr>
          <w:rFonts w:ascii="Times New Roman" w:eastAsiaTheme="minorEastAsia" w:hAnsi="Times New Roman"/>
          <w:b/>
          <w:sz w:val="24"/>
          <w:szCs w:val="24"/>
        </w:rPr>
        <w:t xml:space="preserve">adresi Daugavas iela 21B, </w:t>
      </w:r>
      <w:r w:rsidRPr="00C73736">
        <w:rPr>
          <w:rFonts w:ascii="Times New Roman" w:eastAsiaTheme="minorEastAsia" w:hAnsi="Times New Roman"/>
          <w:b/>
          <w:sz w:val="24"/>
          <w:szCs w:val="24"/>
        </w:rPr>
        <w:t>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73736">
        <w:rPr>
          <w:rFonts w:ascii="Times New Roman" w:eastAsiaTheme="minorEastAsia" w:hAnsi="Times New Roman"/>
          <w:sz w:val="24"/>
          <w:szCs w:val="24"/>
        </w:rPr>
        <w:t xml:space="preserve">Kontaktpersona par Objektu  - </w:t>
      </w:r>
      <w:r w:rsidR="006C7A3F">
        <w:rPr>
          <w:rFonts w:ascii="Times New Roman" w:eastAsiaTheme="minorEastAsia" w:hAnsi="Times New Roman"/>
          <w:sz w:val="24"/>
          <w:szCs w:val="24"/>
        </w:rPr>
        <w:t>Madonas pilsētas pārvaldnieks</w:t>
      </w:r>
      <w:r>
        <w:rPr>
          <w:rFonts w:ascii="Times New Roman" w:eastAsiaTheme="minorEastAsia" w:hAnsi="Times New Roman"/>
          <w:sz w:val="24"/>
          <w:szCs w:val="24"/>
        </w:rPr>
        <w:t xml:space="preserve"> </w:t>
      </w:r>
      <w:r w:rsidR="006C7A3F">
        <w:rPr>
          <w:rFonts w:ascii="Times New Roman" w:eastAsiaTheme="minorEastAsia" w:hAnsi="Times New Roman"/>
          <w:sz w:val="24"/>
          <w:szCs w:val="24"/>
        </w:rPr>
        <w:t>Guntis Ķeveris</w:t>
      </w:r>
      <w:r w:rsidRPr="00C73736">
        <w:rPr>
          <w:rFonts w:ascii="Times New Roman" w:eastAsiaTheme="minorEastAsia" w:hAnsi="Times New Roman"/>
          <w:sz w:val="24"/>
          <w:szCs w:val="24"/>
        </w:rPr>
        <w:t xml:space="preserve">, tālr. </w:t>
      </w:r>
      <w:r w:rsidR="007F0EF0">
        <w:rPr>
          <w:rFonts w:ascii="Times New Roman" w:hAnsi="Times New Roman" w:cs="Times New Roman"/>
          <w:sz w:val="24"/>
          <w:szCs w:val="24"/>
        </w:rPr>
        <w:t>26325419.</w:t>
      </w:r>
    </w:p>
    <w:p w:rsidR="007F0EF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7"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w:t>
      </w:r>
      <w:r w:rsidR="007F0EF0">
        <w:rPr>
          <w:rFonts w:ascii="Times New Roman" w:eastAsiaTheme="minorEastAsia" w:hAnsi="Times New Roman"/>
          <w:sz w:val="24"/>
          <w:szCs w:val="24"/>
        </w:rPr>
        <w:t xml:space="preserve"> – no plkst.8.00-16.00).</w:t>
      </w:r>
    </w:p>
    <w:p w:rsidR="00B97A69" w:rsidRPr="007F0EF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r w:rsidR="0087191D">
        <w:rPr>
          <w:rFonts w:ascii="Times New Roman" w:eastAsiaTheme="minorEastAsia" w:hAnsi="Times New Roman"/>
          <w:b/>
          <w:sz w:val="24"/>
          <w:szCs w:val="24"/>
        </w:rPr>
        <w:t>2019.gada 18.oktobrī</w:t>
      </w:r>
      <w:r w:rsidRPr="007F0EF0">
        <w:rPr>
          <w:rFonts w:ascii="Times New Roman" w:eastAsiaTheme="minorEastAsia" w:hAnsi="Times New Roman"/>
          <w:b/>
          <w:sz w:val="24"/>
          <w:szCs w:val="24"/>
        </w:rPr>
        <w:t xml:space="preserve"> plkst.</w:t>
      </w:r>
      <w:r w:rsidR="0087191D">
        <w:rPr>
          <w:rFonts w:ascii="Times New Roman" w:eastAsiaTheme="minorEastAsia" w:hAnsi="Times New Roman"/>
          <w:b/>
          <w:sz w:val="24"/>
          <w:szCs w:val="24"/>
        </w:rPr>
        <w:t>10.30</w:t>
      </w:r>
      <w:r w:rsidRPr="007F0EF0">
        <w:rPr>
          <w:rFonts w:ascii="Times New Roman" w:eastAsiaTheme="minorEastAsia" w:hAnsi="Times New Roman"/>
          <w:b/>
          <w:sz w:val="24"/>
          <w:szCs w:val="24"/>
        </w:rPr>
        <w:t>.</w:t>
      </w:r>
      <w:r w:rsidRPr="007F0EF0">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8"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 informācijas stendiem un pie Objekta.</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rsidR="00B97A69" w:rsidRPr="008E48A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sidR="008E48A0" w:rsidRPr="008E48A0">
        <w:rPr>
          <w:rFonts w:ascii="Times New Roman" w:eastAsiaTheme="minorEastAsia" w:hAnsi="Times New Roman"/>
          <w:sz w:val="24"/>
          <w:szCs w:val="24"/>
        </w:rPr>
        <w:t xml:space="preserve">7710 </w:t>
      </w:r>
      <w:proofErr w:type="spellStart"/>
      <w:r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sidR="008E48A0" w:rsidRPr="008E48A0">
        <w:rPr>
          <w:rFonts w:ascii="Times New Roman" w:eastAsiaTheme="minorEastAsia" w:hAnsi="Times New Roman"/>
          <w:sz w:val="24"/>
          <w:szCs w:val="24"/>
        </w:rPr>
        <w:t xml:space="preserve">septiņi tūkstoši septiņi simti desmit </w:t>
      </w:r>
      <w:proofErr w:type="spellStart"/>
      <w:r w:rsidRPr="008E48A0">
        <w:rPr>
          <w:rFonts w:ascii="Times New Roman" w:eastAsiaTheme="minorEastAsia" w:hAnsi="Times New Roman"/>
          <w:sz w:val="24"/>
          <w:szCs w:val="24"/>
        </w:rPr>
        <w:t>euro</w:t>
      </w:r>
      <w:proofErr w:type="spellEnd"/>
      <w:r w:rsidRPr="008E48A0">
        <w:rPr>
          <w:rFonts w:ascii="Times New Roman" w:eastAsiaTheme="minorEastAsia" w:hAnsi="Times New Roman"/>
          <w:sz w:val="24"/>
          <w:szCs w:val="24"/>
        </w:rPr>
        <w:t>).</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8E48A0">
        <w:rPr>
          <w:rFonts w:ascii="Times New Roman" w:eastAsiaTheme="minorEastAsia" w:hAnsi="Times New Roman"/>
          <w:sz w:val="24"/>
          <w:szCs w:val="24"/>
        </w:rPr>
        <w:t>5</w:t>
      </w:r>
      <w:r w:rsidR="007F0EF0">
        <w:rPr>
          <w:rFonts w:ascii="Times New Roman" w:eastAsiaTheme="minorEastAsia" w:hAnsi="Times New Roman"/>
          <w:sz w:val="24"/>
          <w:szCs w:val="24"/>
        </w:rPr>
        <w:t>00</w:t>
      </w:r>
      <w:r>
        <w:rPr>
          <w:rFonts w:ascii="Times New Roman" w:eastAsiaTheme="minorEastAsia" w:hAnsi="Times New Roman"/>
          <w:sz w:val="24"/>
          <w:szCs w:val="24"/>
        </w:rPr>
        <w:t>,00</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 xml:space="preserve"> (</w:t>
      </w:r>
      <w:r w:rsidR="008E48A0">
        <w:rPr>
          <w:rFonts w:ascii="Times New Roman" w:eastAsiaTheme="minorEastAsia" w:hAnsi="Times New Roman"/>
          <w:sz w:val="24"/>
          <w:szCs w:val="24"/>
        </w:rPr>
        <w:t>pieci simti</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sz w:val="24"/>
          <w:szCs w:val="24"/>
        </w:rPr>
        <w:t>euro</w:t>
      </w:r>
      <w:proofErr w:type="spellEnd"/>
      <w:r w:rsidRPr="00C73736">
        <w:rPr>
          <w:rFonts w:ascii="Times New Roman" w:eastAsiaTheme="minorEastAsia" w:hAnsi="Times New Roman"/>
          <w:sz w:val="24"/>
          <w:szCs w:val="24"/>
        </w:rPr>
        <w:t xml:space="preserve">).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Nodrošinājums - drošības nauda  </w:t>
      </w:r>
      <w:r w:rsidRPr="00C73736">
        <w:rPr>
          <w:rFonts w:ascii="Times New Roman" w:eastAsiaTheme="minorEastAsia" w:hAnsi="Times New Roman"/>
          <w:sz w:val="24"/>
          <w:szCs w:val="24"/>
        </w:rPr>
        <w:t xml:space="preserve">10% </w:t>
      </w:r>
      <w:r>
        <w:rPr>
          <w:rFonts w:ascii="Times New Roman" w:eastAsiaTheme="minorEastAsia" w:hAnsi="Times New Roman"/>
          <w:sz w:val="24"/>
          <w:szCs w:val="24"/>
        </w:rPr>
        <w:t xml:space="preserve">apmērā </w:t>
      </w:r>
      <w:r w:rsidRPr="00C73736">
        <w:rPr>
          <w:rFonts w:ascii="Times New Roman" w:eastAsiaTheme="minorEastAsia" w:hAnsi="Times New Roman"/>
          <w:sz w:val="24"/>
          <w:szCs w:val="24"/>
        </w:rPr>
        <w:t>no Objekta nosacītās sākotnējas cenas</w:t>
      </w:r>
      <w:r>
        <w:rPr>
          <w:rFonts w:ascii="Times New Roman" w:eastAsiaTheme="minorEastAsia" w:hAnsi="Times New Roman"/>
          <w:sz w:val="24"/>
          <w:szCs w:val="24"/>
        </w:rPr>
        <w:t>, kas ir</w:t>
      </w:r>
      <w:r w:rsidRPr="00C73736">
        <w:rPr>
          <w:rFonts w:ascii="Times New Roman" w:eastAsiaTheme="minorEastAsia" w:hAnsi="Times New Roman"/>
          <w:sz w:val="24"/>
          <w:szCs w:val="24"/>
        </w:rPr>
        <w:t xml:space="preserve">  </w:t>
      </w:r>
      <w:r w:rsidR="008E48A0" w:rsidRPr="008E48A0">
        <w:rPr>
          <w:rFonts w:ascii="Times New Roman" w:eastAsiaTheme="minorEastAsia" w:hAnsi="Times New Roman"/>
          <w:sz w:val="24"/>
          <w:szCs w:val="24"/>
        </w:rPr>
        <w:t xml:space="preserve">710 </w:t>
      </w:r>
      <w:proofErr w:type="spellStart"/>
      <w:r w:rsidR="008E48A0"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sidR="008E48A0" w:rsidRPr="008E48A0">
        <w:rPr>
          <w:rFonts w:ascii="Times New Roman" w:eastAsiaTheme="minorEastAsia" w:hAnsi="Times New Roman"/>
          <w:sz w:val="24"/>
          <w:szCs w:val="24"/>
        </w:rPr>
        <w:t xml:space="preserve">(septiņi simti desmit </w:t>
      </w:r>
      <w:proofErr w:type="spellStart"/>
      <w:r w:rsidRPr="008E48A0">
        <w:rPr>
          <w:rFonts w:ascii="Times New Roman" w:eastAsiaTheme="minorEastAsia" w:hAnsi="Times New Roman"/>
          <w:sz w:val="24"/>
          <w:szCs w:val="24"/>
        </w:rPr>
        <w:t>euro</w:t>
      </w:r>
      <w:proofErr w:type="spellEnd"/>
      <w:r w:rsidRPr="008E48A0">
        <w:rPr>
          <w:rFonts w:ascii="Times New Roman" w:eastAsiaTheme="minorEastAsia" w:hAnsi="Times New Roman"/>
          <w:sz w:val="24"/>
          <w:szCs w:val="24"/>
        </w:rPr>
        <w:t>). Lai</w:t>
      </w:r>
      <w:r w:rsidRPr="00C73736">
        <w:rPr>
          <w:rFonts w:ascii="Times New Roman" w:eastAsiaTheme="minorEastAsia" w:hAnsi="Times New Roman"/>
          <w:sz w:val="24"/>
          <w:szCs w:val="24"/>
        </w:rPr>
        <w:t xml:space="preserve"> persona varētu iesniegt pieteikumu dalībai izsolē, personai iepriekš jāsamaksā izsoles </w:t>
      </w:r>
      <w:r>
        <w:rPr>
          <w:rFonts w:ascii="Times New Roman" w:eastAsiaTheme="minorEastAsia" w:hAnsi="Times New Roman"/>
          <w:sz w:val="24"/>
          <w:szCs w:val="24"/>
        </w:rPr>
        <w:t xml:space="preserve">nodrošinājums – drošības </w:t>
      </w:r>
      <w:r w:rsidRPr="00C73736">
        <w:rPr>
          <w:rFonts w:ascii="Times New Roman" w:eastAsiaTheme="minorEastAsia" w:hAnsi="Times New Roman"/>
          <w:sz w:val="24"/>
          <w:szCs w:val="24"/>
        </w:rPr>
        <w:t xml:space="preserve">nauda.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jāieskaita Madonas novada pašvaldības norēķinu kontā  LV 37 UNLA 0030 9001 3011 6, SEB banka, norādot maksājuma mērķi “</w:t>
      </w:r>
      <w:r>
        <w:rPr>
          <w:rFonts w:ascii="Times New Roman" w:eastAsiaTheme="minorEastAsia" w:hAnsi="Times New Roman"/>
          <w:sz w:val="24"/>
          <w:szCs w:val="24"/>
        </w:rPr>
        <w:t xml:space="preserve">Drošības </w:t>
      </w:r>
      <w:r w:rsidRPr="00C73736">
        <w:rPr>
          <w:rFonts w:ascii="Times New Roman" w:eastAsiaTheme="minorEastAsia" w:hAnsi="Times New Roman"/>
          <w:sz w:val="24"/>
          <w:szCs w:val="24"/>
        </w:rPr>
        <w:t xml:space="preserve">nauda objekta </w:t>
      </w:r>
      <w:r w:rsidR="007F0EF0">
        <w:rPr>
          <w:rFonts w:ascii="Times New Roman" w:eastAsiaTheme="minorEastAsia" w:hAnsi="Times New Roman"/>
          <w:sz w:val="24"/>
          <w:szCs w:val="24"/>
        </w:rPr>
        <w:t xml:space="preserve">Daugavas iela 21B, Madona </w:t>
      </w:r>
      <w:r w:rsidRPr="00C73736">
        <w:rPr>
          <w:rFonts w:ascii="Times New Roman" w:eastAsiaTheme="minorEastAsia" w:hAnsi="Times New Roman"/>
          <w:sz w:val="24"/>
          <w:szCs w:val="24"/>
        </w:rPr>
        <w:t xml:space="preserve">izsolei”. Nodrošinājums uzskatāms par iesniegtu, ja </w:t>
      </w:r>
      <w:r>
        <w:rPr>
          <w:rFonts w:ascii="Times New Roman" w:eastAsiaTheme="minorEastAsia" w:hAnsi="Times New Roman"/>
          <w:sz w:val="24"/>
          <w:szCs w:val="24"/>
        </w:rPr>
        <w:t>drošības nauda ir ieskaitīta norādītajā norēķinu</w:t>
      </w:r>
      <w:r w:rsidRPr="00C73736">
        <w:rPr>
          <w:rFonts w:ascii="Times New Roman" w:eastAsiaTheme="minorEastAsia" w:hAnsi="Times New Roman"/>
          <w:sz w:val="24"/>
          <w:szCs w:val="24"/>
        </w:rPr>
        <w:t xml:space="preserve"> kontā līdz pieteikuma iesniegšanai pašvaldībā.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Pr="00C73736">
        <w:rPr>
          <w:rFonts w:ascii="Times New Roman" w:eastAsiaTheme="minorEastAsia" w:hAnsi="Times New Roman" w:cs="Times New Roman"/>
          <w:sz w:val="24"/>
          <w:szCs w:val="24"/>
        </w:rPr>
        <w:t xml:space="preserve">Izsoles dalībniekam, kurš nosola Objektu, </w:t>
      </w:r>
      <w:r>
        <w:rPr>
          <w:rFonts w:ascii="Times New Roman" w:eastAsiaTheme="minorEastAsia" w:hAnsi="Times New Roman" w:cs="Times New Roman"/>
          <w:sz w:val="24"/>
          <w:szCs w:val="24"/>
        </w:rPr>
        <w:t xml:space="preserve">drošības </w:t>
      </w:r>
      <w:r w:rsidRPr="00C73736">
        <w:rPr>
          <w:rFonts w:ascii="Times New Roman" w:eastAsiaTheme="minorEastAsia" w:hAnsi="Times New Roman" w:cs="Times New Roman"/>
          <w:sz w:val="24"/>
          <w:szCs w:val="24"/>
        </w:rPr>
        <w:t xml:space="preserve">nauda tiek ieskaitīta pirkuma cenā.  </w:t>
      </w:r>
    </w:p>
    <w:p w:rsidR="00B97A69" w:rsidRPr="00C73736" w:rsidRDefault="00B97A69" w:rsidP="00B97A69">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t> </w:t>
      </w:r>
    </w:p>
    <w:p w:rsidR="00B97A69" w:rsidRPr="00C73736" w:rsidRDefault="00B97A69" w:rsidP="00B97A69">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rsidR="00B97A69" w:rsidRPr="00C73736" w:rsidRDefault="00B97A69" w:rsidP="00B97A69">
      <w:pPr>
        <w:spacing w:after="0" w:line="20" w:lineRule="atLeast"/>
        <w:ind w:left="1080"/>
        <w:contextualSpacing/>
        <w:rPr>
          <w:rFonts w:ascii="Times New Roman" w:eastAsia="Arial Unicode MS" w:hAnsi="Times New Roman" w:cs="Times New Roman"/>
          <w:color w:val="0000FF"/>
          <w:sz w:val="24"/>
          <w:szCs w:val="24"/>
        </w:rPr>
      </w:pP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proofErr w:type="spellStart"/>
      <w:r w:rsidRPr="00C73736">
        <w:rPr>
          <w:rFonts w:ascii="Times New Roman" w:eastAsia="Arial Unicode MS" w:hAnsi="Times New Roman" w:cs="Times New Roman"/>
          <w:sz w:val="24"/>
          <w:szCs w:val="24"/>
        </w:rPr>
        <w:t>koroborēts</w:t>
      </w:r>
      <w:proofErr w:type="spellEnd"/>
      <w:r w:rsidRPr="00C73736">
        <w:rPr>
          <w:rFonts w:ascii="Times New Roman" w:eastAsia="Arial Unicode MS" w:hAnsi="Times New Roman" w:cs="Times New Roman"/>
          <w:sz w:val="24"/>
          <w:szCs w:val="24"/>
        </w:rPr>
        <w:t xml:space="preserve"> </w:t>
      </w:r>
      <w:r w:rsidR="007F0EF0">
        <w:rPr>
          <w:rFonts w:ascii="Times New Roman" w:eastAsia="Arial Unicode MS" w:hAnsi="Times New Roman" w:cs="Times New Roman"/>
          <w:sz w:val="24"/>
          <w:szCs w:val="24"/>
        </w:rPr>
        <w:t xml:space="preserve">Madonas pilsētas </w:t>
      </w:r>
      <w:r w:rsidRPr="00C73736">
        <w:rPr>
          <w:rFonts w:ascii="Times New Roman" w:eastAsia="Arial Unicode MS" w:hAnsi="Times New Roman" w:cs="Times New Roman"/>
          <w:sz w:val="24"/>
          <w:szCs w:val="24"/>
        </w:rPr>
        <w:t xml:space="preserve"> zemesgrāmatu nodalījumā Nr.</w:t>
      </w:r>
      <w:r w:rsidR="008E48A0">
        <w:rPr>
          <w:rFonts w:ascii="Times New Roman" w:eastAsia="Arial Unicode MS" w:hAnsi="Times New Roman" w:cs="Times New Roman"/>
          <w:sz w:val="24"/>
          <w:szCs w:val="24"/>
        </w:rPr>
        <w:t>100000422232.</w:t>
      </w: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r>
        <w:rPr>
          <w:rFonts w:ascii="Times New Roman" w:eastAsia="Arial Unicode MS" w:hAnsi="Times New Roman" w:cs="Times New Roman"/>
          <w:sz w:val="24"/>
          <w:szCs w:val="24"/>
        </w:rPr>
        <w:t>–</w:t>
      </w:r>
      <w:r w:rsidRPr="00C73736">
        <w:rPr>
          <w:rFonts w:ascii="Times New Roman" w:eastAsia="Arial Unicode MS" w:hAnsi="Times New Roman" w:cs="Times New Roman"/>
          <w:sz w:val="24"/>
          <w:szCs w:val="24"/>
        </w:rPr>
        <w:t xml:space="preserve"> </w:t>
      </w:r>
      <w:r w:rsidR="008E48A0">
        <w:rPr>
          <w:rFonts w:ascii="Times New Roman" w:eastAsia="Arial Unicode MS" w:hAnsi="Times New Roman" w:cs="Times New Roman"/>
          <w:sz w:val="24"/>
          <w:szCs w:val="24"/>
          <w:u w:color="302D6D"/>
        </w:rPr>
        <w:t>adrese Daugavas iela 21B, Madona</w:t>
      </w:r>
      <w:r>
        <w:rPr>
          <w:rFonts w:ascii="Times New Roman" w:eastAsia="Arial Unicode MS" w:hAnsi="Times New Roman" w:cs="Times New Roman"/>
          <w:sz w:val="24"/>
          <w:szCs w:val="24"/>
          <w:u w:color="302D6D"/>
        </w:rPr>
        <w:t>,</w:t>
      </w:r>
      <w:r w:rsidRPr="00C73736">
        <w:rPr>
          <w:rFonts w:ascii="Times New Roman" w:eastAsia="Arial Unicode MS" w:hAnsi="Times New Roman" w:cs="Times New Roman"/>
          <w:sz w:val="24"/>
          <w:szCs w:val="24"/>
          <w:u w:color="302D6D"/>
        </w:rPr>
        <w:t xml:space="preserve"> Madonas novads (kadastra Nr.</w:t>
      </w:r>
      <w:r w:rsidR="008E48A0">
        <w:rPr>
          <w:rFonts w:ascii="Times New Roman" w:eastAsia="Arial Unicode MS" w:hAnsi="Times New Roman" w:cs="Times New Roman"/>
          <w:sz w:val="24"/>
          <w:szCs w:val="24"/>
          <w:u w:color="302D6D"/>
        </w:rPr>
        <w:t>7001 001 1379</w:t>
      </w:r>
      <w:r w:rsidRPr="00C73736">
        <w:rPr>
          <w:rFonts w:ascii="Times New Roman" w:eastAsia="Arial Unicode MS" w:hAnsi="Times New Roman" w:cs="Times New Roman"/>
          <w:sz w:val="24"/>
          <w:szCs w:val="24"/>
          <w:u w:color="302D6D"/>
        </w:rPr>
        <w:t>), sastāv no:</w:t>
      </w:r>
    </w:p>
    <w:p w:rsidR="008D7C9E" w:rsidRPr="008D7C9E" w:rsidRDefault="00B97A69" w:rsidP="00B97A69">
      <w:pPr>
        <w:numPr>
          <w:ilvl w:val="0"/>
          <w:numId w:val="5"/>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u w:color="302D6D"/>
        </w:rPr>
        <w:t xml:space="preserve">zemes </w:t>
      </w:r>
      <w:r>
        <w:rPr>
          <w:rFonts w:ascii="Times New Roman" w:eastAsia="Arial Unicode MS" w:hAnsi="Times New Roman" w:cs="Times New Roman"/>
          <w:sz w:val="24"/>
          <w:szCs w:val="24"/>
          <w:u w:color="302D6D"/>
        </w:rPr>
        <w:t>gabals</w:t>
      </w:r>
      <w:r w:rsidRPr="00C73736">
        <w:rPr>
          <w:rFonts w:ascii="Times New Roman" w:eastAsia="Arial Unicode MS" w:hAnsi="Times New Roman" w:cs="Times New Roman"/>
          <w:sz w:val="24"/>
          <w:szCs w:val="24"/>
          <w:u w:color="302D6D"/>
        </w:rPr>
        <w:t xml:space="preserve"> ar kopējo platību </w:t>
      </w:r>
      <w:r w:rsidR="008E48A0">
        <w:rPr>
          <w:rFonts w:ascii="Times New Roman" w:eastAsia="Arial Unicode MS" w:hAnsi="Times New Roman" w:cs="Times New Roman"/>
          <w:sz w:val="24"/>
          <w:szCs w:val="24"/>
          <w:u w:color="302D6D"/>
        </w:rPr>
        <w:t xml:space="preserve">2374 </w:t>
      </w:r>
      <w:proofErr w:type="spellStart"/>
      <w:r w:rsidR="008E48A0">
        <w:rPr>
          <w:rFonts w:ascii="Times New Roman" w:eastAsia="Arial Unicode MS" w:hAnsi="Times New Roman" w:cs="Times New Roman"/>
          <w:sz w:val="24"/>
          <w:szCs w:val="24"/>
          <w:u w:color="302D6D"/>
        </w:rPr>
        <w:t>kv.m</w:t>
      </w:r>
      <w:proofErr w:type="spellEnd"/>
      <w:r>
        <w:rPr>
          <w:rFonts w:ascii="Times New Roman" w:eastAsia="Arial Unicode MS" w:hAnsi="Times New Roman" w:cs="Times New Roman"/>
          <w:sz w:val="24"/>
          <w:szCs w:val="24"/>
          <w:u w:color="302D6D"/>
        </w:rPr>
        <w:t xml:space="preserve"> </w:t>
      </w:r>
      <w:r w:rsidRPr="00C73736">
        <w:rPr>
          <w:rFonts w:ascii="Times New Roman" w:eastAsia="Arial Unicode MS" w:hAnsi="Times New Roman" w:cs="Times New Roman"/>
          <w:sz w:val="24"/>
          <w:szCs w:val="24"/>
          <w:u w:color="302D6D"/>
        </w:rPr>
        <w:t xml:space="preserve">(kadastra </w:t>
      </w:r>
      <w:r w:rsidR="008E48A0">
        <w:rPr>
          <w:rFonts w:ascii="Times New Roman" w:eastAsia="Arial Unicode MS" w:hAnsi="Times New Roman" w:cs="Times New Roman"/>
          <w:sz w:val="24"/>
          <w:szCs w:val="24"/>
          <w:u w:color="302D6D"/>
        </w:rPr>
        <w:t>apzīmējums 7001 001 1379</w:t>
      </w:r>
      <w:r w:rsidR="008D7C9E">
        <w:rPr>
          <w:rFonts w:ascii="Times New Roman" w:eastAsia="Arial Unicode MS" w:hAnsi="Times New Roman" w:cs="Times New Roman"/>
          <w:sz w:val="24"/>
          <w:szCs w:val="24"/>
          <w:u w:color="302D6D"/>
        </w:rPr>
        <w:t>).</w:t>
      </w:r>
    </w:p>
    <w:p w:rsidR="008D7C9E" w:rsidRDefault="008D7C9E" w:rsidP="008D7C9E">
      <w:pPr>
        <w:spacing w:after="0" w:line="20" w:lineRule="atLeast"/>
        <w:ind w:left="567"/>
        <w:contextualSpacing/>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Atzīme – aizsargjoslas teritorija gar elektrisko tīklu gaisvadu līniju.</w:t>
      </w:r>
    </w:p>
    <w:p w:rsidR="008D7C9E" w:rsidRDefault="008D7C9E" w:rsidP="008D7C9E">
      <w:pPr>
        <w:spacing w:after="0" w:line="20" w:lineRule="atLeast"/>
        <w:ind w:left="567"/>
        <w:contextualSpacing/>
        <w:jc w:val="both"/>
        <w:rPr>
          <w:rFonts w:ascii="Times New Roman" w:eastAsia="Arial Unicode MS" w:hAnsi="Times New Roman" w:cs="Times New Roman"/>
          <w:sz w:val="24"/>
          <w:szCs w:val="24"/>
          <w:u w:color="302D6D"/>
        </w:rPr>
      </w:pPr>
    </w:p>
    <w:p w:rsidR="008D7C9E" w:rsidRDefault="008D7C9E" w:rsidP="008D7C9E">
      <w:pPr>
        <w:spacing w:after="0" w:line="20" w:lineRule="atLeast"/>
        <w:ind w:left="567"/>
        <w:contextualSpacing/>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Zeme atrodas vietā, ko norobežo Rūpniecības, Kalna un Daugavas ielas. Piebraukšana pie īpašuma pa Rūpniecības ielu, tā ir labas kvalitātes asfalta seguma ar vidējas intensitātes transporta kustību. Zemes gabals ir ar nosacīti paugurainu reljefu, uz tā atrodas zālājs, koki un krūmi. Individuālo transportu iespējams novietot Rūpniecības ielas malā vai piebraukt no Kalna ielas puses. Apkārtējā apbūve – individuālās dzīvojamās mājas, zaļā zona.  </w:t>
      </w:r>
    </w:p>
    <w:p w:rsidR="00B97A69" w:rsidRPr="004E75A8" w:rsidRDefault="00B97A69" w:rsidP="008D7C9E">
      <w:pPr>
        <w:spacing w:after="0" w:line="20" w:lineRule="atLeast"/>
        <w:ind w:left="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u w:color="302D6D"/>
        </w:rPr>
        <w:t xml:space="preserve"> </w:t>
      </w: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Turpmākai darbībai Objektā jāatbilst Madonas novada pašvaldības teritorijas plānojumā un apbū</w:t>
      </w:r>
      <w:r w:rsidRPr="008E48A0">
        <w:rPr>
          <w:rFonts w:ascii="Times New Roman" w:eastAsia="Arial Unicode MS" w:hAnsi="Times New Roman" w:cs="Times New Roman"/>
          <w:sz w:val="24"/>
          <w:szCs w:val="24"/>
        </w:rPr>
        <w:t xml:space="preserve">ves noteikumos noteiktajam izmantošanas mērķim </w:t>
      </w:r>
      <w:r w:rsidR="008E48A0" w:rsidRPr="008E48A0">
        <w:rPr>
          <w:rFonts w:ascii="Times New Roman" w:eastAsia="Arial Unicode MS" w:hAnsi="Times New Roman" w:cs="Times New Roman"/>
          <w:sz w:val="24"/>
          <w:szCs w:val="24"/>
        </w:rPr>
        <w:t>–</w:t>
      </w:r>
      <w:r w:rsidRPr="008E48A0">
        <w:rPr>
          <w:rFonts w:ascii="Times New Roman" w:eastAsia="Arial Unicode MS" w:hAnsi="Times New Roman" w:cs="Times New Roman"/>
          <w:sz w:val="24"/>
          <w:szCs w:val="24"/>
        </w:rPr>
        <w:t xml:space="preserve"> </w:t>
      </w:r>
      <w:r w:rsidR="008E48A0" w:rsidRPr="008E48A0">
        <w:rPr>
          <w:rFonts w:ascii="Times New Roman" w:eastAsia="Arial Unicode MS" w:hAnsi="Times New Roman" w:cs="Times New Roman"/>
          <w:sz w:val="24"/>
          <w:szCs w:val="24"/>
        </w:rPr>
        <w:t>savrupmāju apbūves teritorija.</w:t>
      </w: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p>
    <w:p w:rsidR="00B97A69" w:rsidRPr="00C73736" w:rsidRDefault="00B97A69" w:rsidP="00B97A6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B97A69" w:rsidRPr="00C73736" w:rsidRDefault="00B97A69" w:rsidP="00B97A6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B97A69" w:rsidRPr="00C73736" w:rsidRDefault="00B97A69" w:rsidP="00B97A6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B97A69" w:rsidRPr="007058E7" w:rsidRDefault="00B97A69" w:rsidP="00B97A69">
      <w:pPr>
        <w:pStyle w:val="Sarakstarindkopa"/>
        <w:numPr>
          <w:ilvl w:val="1"/>
          <w:numId w:val="8"/>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rsidR="00B97A69" w:rsidRPr="007058E7" w:rsidRDefault="00B97A69" w:rsidP="00B97A69">
      <w:pPr>
        <w:pStyle w:val="Sarakstarindkopa"/>
        <w:numPr>
          <w:ilvl w:val="2"/>
          <w:numId w:val="8"/>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nodrošinājuma naudas samaksu; </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B97A69" w:rsidRPr="00C73736" w:rsidRDefault="00B97A69" w:rsidP="00B97A69">
      <w:pPr>
        <w:numPr>
          <w:ilvl w:val="1"/>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B97A69" w:rsidRPr="00C73736" w:rsidRDefault="00B97A69" w:rsidP="00B97A69">
      <w:pPr>
        <w:shd w:val="clear" w:color="auto" w:fill="FFFFFF"/>
        <w:spacing w:after="0" w:line="20" w:lineRule="atLeast"/>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rsidR="00B97A69" w:rsidRPr="00C73736" w:rsidRDefault="00B97A69" w:rsidP="00B97A69">
      <w:pPr>
        <w:numPr>
          <w:ilvl w:val="1"/>
          <w:numId w:val="8"/>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B97A69" w:rsidRPr="00C73736" w:rsidRDefault="00B97A69" w:rsidP="00B97A69">
      <w:pPr>
        <w:numPr>
          <w:ilvl w:val="1"/>
          <w:numId w:val="8"/>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B97A69" w:rsidRPr="00C73736" w:rsidRDefault="00B97A69" w:rsidP="00B97A69">
      <w:pPr>
        <w:shd w:val="clear" w:color="auto" w:fill="FFFFFF"/>
        <w:spacing w:after="0" w:line="20" w:lineRule="atLeast"/>
        <w:ind w:hanging="54"/>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C73736">
        <w:rPr>
          <w:rFonts w:ascii="Times New Roman" w:eastAsiaTheme="minorEastAsia" w:hAnsi="Times New Roman" w:cs="Times New Roman"/>
          <w:b/>
          <w:sz w:val="24"/>
          <w:szCs w:val="24"/>
        </w:rPr>
        <w:t xml:space="preserve">2019.gada </w:t>
      </w:r>
      <w:r w:rsidR="0087191D">
        <w:rPr>
          <w:rFonts w:ascii="Times New Roman" w:eastAsiaTheme="minorEastAsia" w:hAnsi="Times New Roman" w:cs="Times New Roman"/>
          <w:b/>
          <w:sz w:val="24"/>
          <w:szCs w:val="24"/>
        </w:rPr>
        <w:t>17.oktobrim</w:t>
      </w:r>
      <w:r w:rsidRPr="00C73736">
        <w:rPr>
          <w:rFonts w:ascii="Times New Roman" w:eastAsiaTheme="minorEastAsia" w:hAnsi="Times New Roman" w:cs="Times New Roman"/>
          <w:b/>
          <w:sz w:val="24"/>
          <w:szCs w:val="24"/>
        </w:rPr>
        <w:t xml:space="preserve"> plkst.</w:t>
      </w:r>
      <w:r w:rsidR="0087191D">
        <w:rPr>
          <w:rFonts w:ascii="Times New Roman" w:eastAsiaTheme="minorEastAsia" w:hAnsi="Times New Roman" w:cs="Times New Roman"/>
          <w:b/>
          <w:sz w:val="24"/>
          <w:szCs w:val="24"/>
        </w:rPr>
        <w:t>17.00</w:t>
      </w:r>
      <w:r w:rsidRPr="00C73736">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B97A69" w:rsidRPr="00C73736" w:rsidRDefault="00B97A69" w:rsidP="00B97A69">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ja vēl nav iestājies vai ir jau beidzies termiņš dalībnieku reģistrācijai;</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rsidR="00B97A69" w:rsidRPr="00C73736" w:rsidRDefault="00B97A69" w:rsidP="00B97A69">
      <w:pPr>
        <w:shd w:val="clear" w:color="auto" w:fill="FFFFFF"/>
        <w:spacing w:after="0" w:line="20" w:lineRule="atLeast"/>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B97A69" w:rsidRPr="00C73736" w:rsidRDefault="00B97A69" w:rsidP="00B97A69">
      <w:pPr>
        <w:spacing w:after="0" w:line="20" w:lineRule="atLeast"/>
        <w:rPr>
          <w:rFonts w:ascii="Times New Roman" w:eastAsia="Arial Unicode MS" w:hAnsi="Times New Roman" w:cs="Times New Roman"/>
          <w:b/>
          <w:bCs/>
          <w:color w:val="0000FF"/>
          <w:sz w:val="24"/>
          <w:szCs w:val="24"/>
        </w:rPr>
      </w:pPr>
    </w:p>
    <w:p w:rsidR="00B97A69" w:rsidRPr="00C73736" w:rsidRDefault="00B97A69" w:rsidP="00B97A6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B97A69" w:rsidRDefault="00B97A69" w:rsidP="00B97A69">
      <w:pPr>
        <w:numPr>
          <w:ilvl w:val="1"/>
          <w:numId w:val="8"/>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B97A69" w:rsidRDefault="00B97A69" w:rsidP="00B97A69">
      <w:pPr>
        <w:numPr>
          <w:ilvl w:val="1"/>
          <w:numId w:val="8"/>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B97A69" w:rsidRPr="001D1434" w:rsidRDefault="00B97A69" w:rsidP="00B97A69">
      <w:pPr>
        <w:numPr>
          <w:ilvl w:val="1"/>
          <w:numId w:val="8"/>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B97A69" w:rsidRPr="00C73736" w:rsidRDefault="00B97A69" w:rsidP="00B97A6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B97A69" w:rsidRPr="00801576" w:rsidRDefault="00B97A69" w:rsidP="00B97A69">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B97A69" w:rsidRPr="00C73736" w:rsidRDefault="00B97A69" w:rsidP="00B97A69">
      <w:pPr>
        <w:spacing w:after="0" w:line="20" w:lineRule="atLeast"/>
        <w:ind w:left="1080"/>
        <w:contextualSpacing/>
        <w:rPr>
          <w:rFonts w:ascii="Times New Roman" w:eastAsia="Arial Unicode MS" w:hAnsi="Times New Roman" w:cs="Times New Roman"/>
          <w:b/>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B97A69" w:rsidRPr="00457465"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divu nedēļu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nekustamā īpašuma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B97A69" w:rsidRPr="00C73736" w:rsidRDefault="00B97A69" w:rsidP="00B97A69">
      <w:pPr>
        <w:numPr>
          <w:ilvl w:val="0"/>
          <w:numId w:val="8"/>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B97A69" w:rsidRPr="00C73736" w:rsidRDefault="00B97A69" w:rsidP="00B97A69">
      <w:pPr>
        <w:spacing w:after="0" w:line="20" w:lineRule="atLeast"/>
        <w:ind w:left="480"/>
        <w:contextualSpacing/>
        <w:jc w:val="both"/>
        <w:rPr>
          <w:rFonts w:ascii="Times New Roman" w:eastAsia="Arial Unicode MS" w:hAnsi="Times New Roman" w:cs="Times New Roman"/>
          <w:sz w:val="24"/>
          <w:szCs w:val="24"/>
        </w:rPr>
      </w:pP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B97A69" w:rsidRPr="00C73736" w:rsidRDefault="00B97A69" w:rsidP="00B97A6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B97A69" w:rsidRPr="00C73736" w:rsidRDefault="00B97A69" w:rsidP="00B97A6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Pr="008D7C9E" w:rsidRDefault="00B97A69" w:rsidP="00B97A69">
      <w:pPr>
        <w:spacing w:after="0" w:line="20" w:lineRule="atLeast"/>
        <w:jc w:val="both"/>
        <w:rPr>
          <w:rFonts w:ascii="Times New Roman" w:eastAsia="Arial Unicode MS" w:hAnsi="Times New Roman" w:cs="Times New Roman"/>
          <w:u w:val="single"/>
        </w:rPr>
      </w:pPr>
    </w:p>
    <w:p w:rsidR="00B97A69" w:rsidRPr="004359BB" w:rsidRDefault="00B97A69" w:rsidP="00B97A69">
      <w:pPr>
        <w:spacing w:after="0" w:line="20" w:lineRule="atLeast"/>
        <w:jc w:val="right"/>
        <w:rPr>
          <w:rFonts w:ascii="Times New Roman" w:eastAsia="Arial Unicode MS" w:hAnsi="Times New Roman" w:cs="Times New Roman"/>
          <w:b/>
        </w:rPr>
      </w:pPr>
      <w:r w:rsidRPr="004359BB">
        <w:rPr>
          <w:rFonts w:ascii="Times New Roman" w:eastAsia="Arial Unicode MS" w:hAnsi="Times New Roman" w:cs="Times New Roman"/>
          <w:b/>
        </w:rPr>
        <w:t>Pielikums Nr.1</w:t>
      </w:r>
    </w:p>
    <w:p w:rsidR="00B97A69" w:rsidRPr="004359BB" w:rsidRDefault="00B97A69" w:rsidP="00B97A69">
      <w:pPr>
        <w:spacing w:after="0" w:line="20" w:lineRule="atLeast"/>
        <w:jc w:val="right"/>
        <w:rPr>
          <w:rFonts w:ascii="Times New Roman" w:eastAsia="Arial Unicode MS" w:hAnsi="Times New Roman" w:cs="Times New Roman"/>
        </w:rPr>
      </w:pPr>
      <w:r w:rsidRPr="004359BB">
        <w:rPr>
          <w:rFonts w:ascii="Times New Roman" w:eastAsia="Arial Unicode MS" w:hAnsi="Times New Roman" w:cs="Times New Roman"/>
        </w:rPr>
        <w:t xml:space="preserve">Madonas novada pašvaldības nekustamā īpašuma </w:t>
      </w:r>
    </w:p>
    <w:p w:rsidR="00B97A69" w:rsidRPr="004359BB" w:rsidRDefault="008D7C9E" w:rsidP="00B97A69">
      <w:pPr>
        <w:spacing w:after="0" w:line="20" w:lineRule="atLeast"/>
        <w:jc w:val="right"/>
        <w:rPr>
          <w:rFonts w:ascii="Times New Roman" w:eastAsia="Arial Unicode MS" w:hAnsi="Times New Roman" w:cs="Times New Roman"/>
        </w:rPr>
      </w:pPr>
      <w:r w:rsidRPr="004359BB">
        <w:rPr>
          <w:rFonts w:ascii="Times New Roman" w:eastAsia="Arial Unicode MS" w:hAnsi="Times New Roman" w:cs="Times New Roman"/>
        </w:rPr>
        <w:t>Daugavas iela 21B</w:t>
      </w:r>
      <w:r w:rsidR="00B97A69" w:rsidRPr="004359BB">
        <w:rPr>
          <w:rFonts w:ascii="Times New Roman" w:eastAsia="Arial Unicode MS" w:hAnsi="Times New Roman" w:cs="Times New Roman"/>
        </w:rPr>
        <w:t>,</w:t>
      </w:r>
      <w:r w:rsidRPr="004359BB">
        <w:rPr>
          <w:rFonts w:ascii="Times New Roman" w:eastAsia="Arial Unicode MS" w:hAnsi="Times New Roman" w:cs="Times New Roman"/>
        </w:rPr>
        <w:t xml:space="preserve"> Madona, </w:t>
      </w:r>
      <w:r w:rsidR="00B97A69" w:rsidRPr="004359BB">
        <w:rPr>
          <w:rFonts w:ascii="Times New Roman" w:eastAsia="Arial Unicode MS" w:hAnsi="Times New Roman" w:cs="Times New Roman"/>
        </w:rPr>
        <w:t xml:space="preserve">Madonas novads </w:t>
      </w:r>
    </w:p>
    <w:p w:rsidR="00B97A69" w:rsidRPr="004359BB" w:rsidRDefault="00B97A69"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4359BB">
        <w:rPr>
          <w:rFonts w:ascii="Times New Roman" w:eastAsia="Arial Unicode MS" w:hAnsi="Times New Roman" w:cs="Times New Roman"/>
        </w:rPr>
        <w:tab/>
      </w:r>
      <w:r w:rsidRPr="004359BB">
        <w:rPr>
          <w:rFonts w:ascii="Times New Roman" w:eastAsia="Times New Roman" w:hAnsi="Times New Roman" w:cs="Times New Roman"/>
          <w:bCs/>
          <w:color w:val="000000"/>
          <w:lang w:eastAsia="x-none"/>
        </w:rPr>
        <w:t>ar Madonas novada pašvaldības domes</w:t>
      </w:r>
    </w:p>
    <w:p w:rsidR="004359BB" w:rsidRPr="004359BB" w:rsidRDefault="004359BB"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4359BB">
        <w:rPr>
          <w:rFonts w:ascii="Times New Roman" w:eastAsia="Times New Roman" w:hAnsi="Times New Roman" w:cs="Times New Roman"/>
          <w:bCs/>
          <w:color w:val="000000"/>
          <w:lang w:eastAsia="x-none"/>
        </w:rPr>
        <w:t>20.08.2019. lēmumu Nr.339</w:t>
      </w:r>
    </w:p>
    <w:p w:rsidR="00B97A69" w:rsidRPr="004359BB" w:rsidRDefault="004359BB"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4359BB">
        <w:rPr>
          <w:rFonts w:ascii="Times New Roman" w:eastAsia="Times New Roman" w:hAnsi="Times New Roman" w:cs="Times New Roman"/>
          <w:bCs/>
          <w:color w:val="000000"/>
          <w:lang w:eastAsia="x-none"/>
        </w:rPr>
        <w:t>(protokols Nr.14, 5</w:t>
      </w:r>
      <w:r w:rsidR="00B97A69" w:rsidRPr="004359BB">
        <w:rPr>
          <w:rFonts w:ascii="Times New Roman" w:eastAsia="Times New Roman" w:hAnsi="Times New Roman" w:cs="Times New Roman"/>
          <w:bCs/>
          <w:color w:val="000000"/>
          <w:lang w:eastAsia="x-none"/>
        </w:rPr>
        <w:t>.p.)</w:t>
      </w:r>
    </w:p>
    <w:p w:rsidR="00B97A69" w:rsidRPr="004359BB" w:rsidRDefault="00B97A69" w:rsidP="00B97A69">
      <w:pPr>
        <w:tabs>
          <w:tab w:val="left" w:pos="7455"/>
          <w:tab w:val="right" w:pos="9354"/>
        </w:tabs>
        <w:spacing w:after="0" w:line="20" w:lineRule="atLeast"/>
        <w:jc w:val="right"/>
        <w:rPr>
          <w:rFonts w:ascii="Times New Roman" w:eastAsia="Arial Unicode MS" w:hAnsi="Times New Roman" w:cs="Times New Roman"/>
        </w:rPr>
      </w:pPr>
      <w:r w:rsidRPr="004359BB">
        <w:rPr>
          <w:rFonts w:ascii="Times New Roman" w:eastAsia="Arial Unicode MS" w:hAnsi="Times New Roman" w:cs="Times New Roman"/>
        </w:rPr>
        <w:t xml:space="preserve"> apstiprinātiem izsoles noteikumiem</w:t>
      </w:r>
    </w:p>
    <w:p w:rsidR="00B97A69" w:rsidRPr="00C73736" w:rsidRDefault="00B97A69" w:rsidP="00B97A69">
      <w:pPr>
        <w:spacing w:after="0" w:line="20" w:lineRule="atLeast"/>
        <w:jc w:val="right"/>
        <w:rPr>
          <w:rFonts w:ascii="Times New Roman" w:eastAsia="Arial Unicode MS" w:hAnsi="Times New Roman" w:cs="Times New Roman"/>
          <w:i/>
          <w:sz w:val="24"/>
        </w:rPr>
      </w:pPr>
    </w:p>
    <w:p w:rsidR="00B97A69" w:rsidRPr="00C73736" w:rsidRDefault="00B97A69" w:rsidP="00B97A6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B97A69" w:rsidRPr="00C73736" w:rsidRDefault="00B97A69" w:rsidP="00B97A6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B97A69" w:rsidRPr="00C73736" w:rsidRDefault="00B97A69" w:rsidP="00B97A69">
      <w:pPr>
        <w:spacing w:after="0" w:line="240" w:lineRule="auto"/>
        <w:jc w:val="right"/>
        <w:rPr>
          <w:rFonts w:ascii="Times New Roman" w:eastAsiaTheme="minorEastAsia" w:hAnsi="Times New Roman"/>
          <w:i/>
          <w:sz w:val="24"/>
          <w:szCs w:val="24"/>
        </w:rPr>
      </w:pP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B97A69" w:rsidRPr="00C73736" w:rsidRDefault="00B97A69" w:rsidP="00B97A69">
      <w:pPr>
        <w:spacing w:after="0" w:line="240" w:lineRule="auto"/>
        <w:jc w:val="center"/>
        <w:rPr>
          <w:rFonts w:ascii="Times New Roman" w:eastAsiaTheme="minorEastAsia" w:hAnsi="Times New Roman"/>
          <w:i/>
          <w:sz w:val="28"/>
          <w:szCs w:val="28"/>
        </w:rPr>
      </w:pPr>
    </w:p>
    <w:p w:rsidR="00B97A69" w:rsidRPr="00C73736" w:rsidRDefault="00B97A69" w:rsidP="00B97A69">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rsidR="00B97A69" w:rsidRPr="00C73736" w:rsidRDefault="00B97A69" w:rsidP="00B97A69">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8"/>
          <w:szCs w:val="28"/>
        </w:rPr>
        <w:t xml:space="preserve">Madonas novada pašvaldības nekustamā īpašuma </w:t>
      </w:r>
      <w:r w:rsidR="008D7C9E">
        <w:rPr>
          <w:rFonts w:ascii="Times New Roman" w:eastAsiaTheme="minorEastAsia" w:hAnsi="Times New Roman"/>
          <w:i/>
          <w:sz w:val="28"/>
          <w:szCs w:val="28"/>
        </w:rPr>
        <w:t>Daugavas iela 21B</w:t>
      </w:r>
      <w:r>
        <w:rPr>
          <w:rFonts w:ascii="Times New Roman" w:eastAsiaTheme="minorEastAsia" w:hAnsi="Times New Roman"/>
          <w:i/>
          <w:sz w:val="28"/>
          <w:szCs w:val="28"/>
        </w:rPr>
        <w:t>,</w:t>
      </w:r>
      <w:r w:rsidR="008D7C9E">
        <w:rPr>
          <w:rFonts w:ascii="Times New Roman" w:eastAsiaTheme="minorEastAsia" w:hAnsi="Times New Roman"/>
          <w:i/>
          <w:sz w:val="28"/>
          <w:szCs w:val="28"/>
        </w:rPr>
        <w:t xml:space="preserve"> Madona,</w:t>
      </w:r>
      <w:r>
        <w:rPr>
          <w:rFonts w:ascii="Times New Roman" w:eastAsiaTheme="minorEastAsia" w:hAnsi="Times New Roman"/>
          <w:i/>
          <w:sz w:val="28"/>
          <w:szCs w:val="28"/>
        </w:rPr>
        <w:t xml:space="preserve"> Madonas novads</w:t>
      </w:r>
      <w:r w:rsidRPr="00C73736">
        <w:rPr>
          <w:rFonts w:ascii="Times New Roman" w:eastAsiaTheme="minorEastAsia" w:hAnsi="Times New Roman"/>
          <w:i/>
          <w:sz w:val="28"/>
          <w:szCs w:val="28"/>
        </w:rPr>
        <w:t xml:space="preserve"> izsolei</w:t>
      </w:r>
    </w:p>
    <w:p w:rsidR="00B97A69" w:rsidRPr="00C73736" w:rsidRDefault="00B97A69" w:rsidP="00B97A69">
      <w:pPr>
        <w:spacing w:after="0" w:line="240" w:lineRule="auto"/>
        <w:rPr>
          <w:rFonts w:ascii="Times New Roman" w:eastAsiaTheme="minorEastAsia" w:hAnsi="Times New Roman"/>
          <w:i/>
          <w:sz w:val="24"/>
          <w:szCs w:val="24"/>
        </w:rPr>
      </w:pPr>
    </w:p>
    <w:p w:rsidR="00B97A69" w:rsidRPr="00C73736" w:rsidRDefault="00B97A69" w:rsidP="00B97A69">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008D7C9E">
        <w:rPr>
          <w:rFonts w:ascii="Times New Roman" w:eastAsiaTheme="minorEastAsia" w:hAnsi="Times New Roman"/>
          <w:i/>
          <w:sz w:val="24"/>
          <w:szCs w:val="24"/>
        </w:rPr>
        <w:t xml:space="preserve">Daugavas iela 21B, Madona, </w:t>
      </w:r>
      <w:r>
        <w:rPr>
          <w:rFonts w:ascii="Times New Roman" w:eastAsiaTheme="minorEastAsia" w:hAnsi="Times New Roman"/>
          <w:i/>
          <w:sz w:val="24"/>
          <w:szCs w:val="24"/>
        </w:rPr>
        <w:t xml:space="preserve"> Madonas</w:t>
      </w:r>
      <w:r w:rsidRPr="00C73736">
        <w:rPr>
          <w:rFonts w:ascii="Times New Roman" w:eastAsiaTheme="minorEastAsia" w:hAnsi="Times New Roman"/>
          <w:i/>
          <w:sz w:val="24"/>
          <w:szCs w:val="24"/>
        </w:rPr>
        <w:t xml:space="preserve"> novads atklātu mutisku izsoli ar augšupejošu soli. </w:t>
      </w:r>
    </w:p>
    <w:p w:rsidR="00B97A69" w:rsidRPr="00C73736" w:rsidRDefault="00B97A69" w:rsidP="00B97A6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B97A69" w:rsidRPr="00C73736" w:rsidRDefault="00B97A69" w:rsidP="00B97A69">
      <w:pPr>
        <w:numPr>
          <w:ilvl w:val="0"/>
          <w:numId w:val="6"/>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B97A69" w:rsidRPr="00C73736" w:rsidRDefault="00B97A69" w:rsidP="00B97A69">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B97A69" w:rsidRDefault="00B97A69" w:rsidP="00B97A69">
      <w:pPr>
        <w:spacing w:after="0" w:line="240" w:lineRule="auto"/>
        <w:jc w:val="both"/>
        <w:rPr>
          <w:rFonts w:ascii="Times New Roman" w:eastAsiaTheme="minorEastAsia" w:hAnsi="Times New Roman"/>
          <w:i/>
          <w:sz w:val="24"/>
          <w:szCs w:val="24"/>
        </w:rPr>
      </w:pP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Pr="00801576" w:rsidRDefault="00B97A69" w:rsidP="00B97A69">
      <w:pPr>
        <w:spacing w:after="0" w:line="240" w:lineRule="auto"/>
        <w:jc w:val="both"/>
        <w:rPr>
          <w:rFonts w:ascii="Times New Roman" w:eastAsiaTheme="minorEastAsia" w:hAnsi="Times New Roman"/>
          <w:sz w:val="24"/>
          <w:szCs w:val="24"/>
        </w:rPr>
      </w:pPr>
    </w:p>
    <w:p w:rsidR="00B97A69" w:rsidRDefault="00B97A69" w:rsidP="00B97A69">
      <w:pPr>
        <w:spacing w:after="0" w:line="240" w:lineRule="auto"/>
        <w:jc w:val="both"/>
        <w:rPr>
          <w:rFonts w:ascii="Times New Roman" w:eastAsiaTheme="minorEastAsia" w:hAnsi="Times New Roman"/>
          <w:i/>
          <w:sz w:val="24"/>
          <w:szCs w:val="24"/>
        </w:rPr>
      </w:pPr>
    </w:p>
    <w:p w:rsidR="00B97A69" w:rsidRDefault="00B97A69" w:rsidP="00B97A69">
      <w:pPr>
        <w:spacing w:after="0" w:line="240" w:lineRule="auto"/>
        <w:jc w:val="both"/>
        <w:rPr>
          <w:rFonts w:ascii="Times New Roman" w:eastAsiaTheme="minorEastAsia" w:hAnsi="Times New Roman"/>
          <w:i/>
          <w:sz w:val="24"/>
          <w:szCs w:val="24"/>
        </w:rPr>
      </w:pP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2019.gada __. _______________</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B97A69" w:rsidRPr="00C73736" w:rsidRDefault="00B97A69" w:rsidP="00B97A69">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B97A69" w:rsidRPr="00C73736" w:rsidRDefault="00B97A69" w:rsidP="00B97A69">
      <w:pPr>
        <w:spacing w:after="0" w:line="240" w:lineRule="auto"/>
        <w:jc w:val="right"/>
        <w:rPr>
          <w:rFonts w:ascii="Times New Roman" w:eastAsiaTheme="minorEastAsia" w:hAnsi="Times New Roman"/>
          <w:i/>
          <w:sz w:val="24"/>
          <w:szCs w:val="24"/>
        </w:rPr>
        <w:sectPr w:rsidR="00B97A69" w:rsidRPr="00C73736" w:rsidSect="00D72447">
          <w:footerReference w:type="even" r:id="rId9"/>
          <w:footerReference w:type="default" r:id="rId10"/>
          <w:pgSz w:w="11906" w:h="16838"/>
          <w:pgMar w:top="851" w:right="1134" w:bottom="1134" w:left="1701" w:header="709" w:footer="709" w:gutter="0"/>
          <w:cols w:space="708"/>
          <w:docGrid w:linePitch="360"/>
        </w:sectPr>
      </w:pPr>
    </w:p>
    <w:p w:rsidR="004359BB" w:rsidRPr="008D7C9E" w:rsidRDefault="004359BB" w:rsidP="004359BB">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lastRenderedPageBreak/>
        <w:t>Pielikums Nr.2</w:t>
      </w:r>
    </w:p>
    <w:p w:rsidR="004359BB" w:rsidRPr="008D7C9E" w:rsidRDefault="004359BB" w:rsidP="004359BB">
      <w:pPr>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Madonas novada pašvaldības nekustamā īpašuma </w:t>
      </w:r>
    </w:p>
    <w:p w:rsidR="004359BB" w:rsidRPr="008D7C9E" w:rsidRDefault="004359BB" w:rsidP="004359BB">
      <w:pPr>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Daugavas iela 21B, Madona,  Madonas novads </w:t>
      </w:r>
    </w:p>
    <w:p w:rsidR="004359BB" w:rsidRPr="008D7C9E" w:rsidRDefault="004359BB" w:rsidP="004359BB">
      <w:pPr>
        <w:shd w:val="clear" w:color="auto" w:fill="FFFFFF"/>
        <w:spacing w:after="0" w:line="240" w:lineRule="auto"/>
        <w:jc w:val="right"/>
        <w:rPr>
          <w:rFonts w:ascii="Times New Roman" w:eastAsia="Times New Roman" w:hAnsi="Times New Roman" w:cs="Times New Roman"/>
          <w:bCs/>
          <w:color w:val="000000"/>
          <w:lang w:eastAsia="x-none"/>
        </w:rPr>
      </w:pPr>
      <w:r w:rsidRPr="008D7C9E">
        <w:rPr>
          <w:rFonts w:ascii="Times New Roman" w:eastAsia="Arial Unicode MS" w:hAnsi="Times New Roman" w:cs="Times New Roman"/>
        </w:rPr>
        <w:tab/>
      </w:r>
      <w:r w:rsidRPr="008D7C9E">
        <w:rPr>
          <w:rFonts w:ascii="Times New Roman" w:eastAsia="Times New Roman" w:hAnsi="Times New Roman" w:cs="Times New Roman"/>
          <w:bCs/>
          <w:color w:val="000000"/>
          <w:lang w:eastAsia="x-none"/>
        </w:rPr>
        <w:t>ar Madonas novada pašvaldības domes</w:t>
      </w:r>
    </w:p>
    <w:p w:rsidR="004359BB" w:rsidRDefault="004359BB" w:rsidP="004359BB">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20.08.2019. lēmumu Nr.339</w:t>
      </w:r>
    </w:p>
    <w:p w:rsidR="004359BB" w:rsidRPr="008D7C9E" w:rsidRDefault="004359BB" w:rsidP="004359BB">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Nr.14, 5</w:t>
      </w:r>
      <w:r w:rsidRPr="008D7C9E">
        <w:rPr>
          <w:rFonts w:ascii="Times New Roman" w:eastAsia="Times New Roman" w:hAnsi="Times New Roman" w:cs="Times New Roman"/>
          <w:bCs/>
          <w:color w:val="000000"/>
          <w:lang w:eastAsia="x-none"/>
        </w:rPr>
        <w:t>.p.)</w:t>
      </w:r>
    </w:p>
    <w:p w:rsidR="004359BB" w:rsidRDefault="004359BB" w:rsidP="004359BB">
      <w:pPr>
        <w:tabs>
          <w:tab w:val="left" w:pos="7455"/>
          <w:tab w:val="right" w:pos="9354"/>
        </w:tabs>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 apstiprinātiem izsoles noteikumiem</w:t>
      </w:r>
    </w:p>
    <w:p w:rsidR="004359BB" w:rsidRDefault="004359BB" w:rsidP="004359BB">
      <w:pPr>
        <w:tabs>
          <w:tab w:val="left" w:pos="7455"/>
          <w:tab w:val="right" w:pos="9354"/>
        </w:tabs>
        <w:spacing w:after="0" w:line="20" w:lineRule="atLeast"/>
        <w:jc w:val="right"/>
        <w:rPr>
          <w:rFonts w:ascii="Times New Roman" w:eastAsia="Arial Unicode MS" w:hAnsi="Times New Roman" w:cs="Times New Roman"/>
        </w:rPr>
      </w:pPr>
    </w:p>
    <w:p w:rsidR="004359BB" w:rsidRPr="008D7C9E" w:rsidRDefault="004359BB" w:rsidP="004359BB">
      <w:pPr>
        <w:tabs>
          <w:tab w:val="left" w:pos="7455"/>
          <w:tab w:val="right" w:pos="9354"/>
        </w:tabs>
        <w:spacing w:after="0" w:line="20" w:lineRule="atLeast"/>
        <w:jc w:val="right"/>
        <w:rPr>
          <w:rFonts w:ascii="Times New Roman" w:eastAsia="Arial Unicode MS" w:hAnsi="Times New Roman" w:cs="Times New Roman"/>
        </w:rPr>
      </w:pPr>
    </w:p>
    <w:p w:rsidR="00B97A69" w:rsidRPr="00C73736" w:rsidRDefault="00B97A69" w:rsidP="00B97A69">
      <w:pPr>
        <w:spacing w:after="0" w:line="20" w:lineRule="atLeast"/>
        <w:jc w:val="right"/>
        <w:rPr>
          <w:rFonts w:ascii="Times New Roman" w:eastAsia="Arial Unicode MS" w:hAnsi="Times New Roman" w:cs="Times New Roman"/>
          <w:i/>
          <w:sz w:val="24"/>
        </w:rPr>
      </w:pPr>
    </w:p>
    <w:p w:rsidR="00B97A69" w:rsidRPr="00C73736" w:rsidRDefault="00B97A69" w:rsidP="00B97A69">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B97A69" w:rsidRPr="00C73736" w:rsidRDefault="00B97A69" w:rsidP="00B97A69">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B97A69" w:rsidRPr="00C73736" w:rsidTr="00AE18E5">
        <w:tc>
          <w:tcPr>
            <w:tcW w:w="988" w:type="dxa"/>
          </w:tcPr>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B97A69" w:rsidRDefault="00B97A69" w:rsidP="00AE18E5">
            <w:pPr>
              <w:spacing w:after="0" w:line="240" w:lineRule="auto"/>
              <w:jc w:val="center"/>
              <w:rPr>
                <w:rFonts w:ascii="Times New Roman" w:eastAsiaTheme="minorEastAsia" w:hAnsi="Times New Roman" w:cs="Times New Roman"/>
                <w:b/>
                <w:i/>
              </w:rPr>
            </w:pP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B97A69" w:rsidRDefault="00B97A69" w:rsidP="00AE18E5">
            <w:pPr>
              <w:spacing w:after="0" w:line="240" w:lineRule="auto"/>
              <w:jc w:val="center"/>
              <w:rPr>
                <w:rFonts w:ascii="Times New Roman" w:eastAsiaTheme="minorEastAsia" w:hAnsi="Times New Roman" w:cs="Times New Roman"/>
                <w:b/>
                <w:i/>
              </w:rPr>
            </w:pPr>
          </w:p>
          <w:p w:rsidR="00B97A69" w:rsidRPr="002803F0"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B97A69" w:rsidRDefault="00B97A69" w:rsidP="00AE18E5">
            <w:pPr>
              <w:spacing w:after="0" w:line="240" w:lineRule="auto"/>
              <w:jc w:val="center"/>
              <w:rPr>
                <w:rFonts w:ascii="Times New Roman" w:eastAsiaTheme="minorEastAsia" w:hAnsi="Times New Roman" w:cs="Times New Roman"/>
                <w:b/>
                <w:i/>
              </w:rPr>
            </w:pP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B97A69" w:rsidRPr="00C73736" w:rsidRDefault="00B97A69" w:rsidP="00AE18E5">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B97A69" w:rsidRPr="00C73736" w:rsidRDefault="00B97A69" w:rsidP="00AE18E5">
            <w:pPr>
              <w:spacing w:after="0" w:line="240" w:lineRule="auto"/>
              <w:jc w:val="center"/>
              <w:rPr>
                <w:rFonts w:ascii="Times New Roman" w:eastAsiaTheme="minorEastAsia" w:hAnsi="Times New Roman" w:cs="Times New Roman"/>
                <w:b/>
                <w:i/>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B97A69" w:rsidRPr="00C73736"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B97A69" w:rsidRPr="002803F0"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B97A69" w:rsidRPr="00C73736" w:rsidTr="00AE18E5">
        <w:trPr>
          <w:trHeight w:val="381"/>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r w:rsidR="00B97A69" w:rsidRPr="00C73736" w:rsidTr="00AE18E5">
        <w:trPr>
          <w:trHeight w:val="350"/>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r w:rsidR="00B97A69" w:rsidRPr="00C73736" w:rsidTr="00AE18E5">
        <w:trPr>
          <w:trHeight w:val="453"/>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bl>
    <w:p w:rsidR="00B97A69" w:rsidRPr="00C73736" w:rsidRDefault="00B97A69" w:rsidP="004359BB">
      <w:pPr>
        <w:spacing w:after="0" w:line="20" w:lineRule="atLeast"/>
        <w:rPr>
          <w:rFonts w:ascii="Times New Roman" w:eastAsia="Arial Unicode MS" w:hAnsi="Times New Roman" w:cs="Times New Roman"/>
          <w:i/>
          <w:sz w:val="24"/>
        </w:rPr>
        <w:sectPr w:rsidR="00B97A69" w:rsidRPr="00C73736" w:rsidSect="00D72447">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1134" w:left="1134" w:header="709" w:footer="709" w:gutter="0"/>
          <w:cols w:space="708"/>
          <w:docGrid w:linePitch="360"/>
        </w:sectPr>
      </w:pPr>
    </w:p>
    <w:p w:rsidR="006A0D1D" w:rsidRDefault="006A0D1D" w:rsidP="004359BB">
      <w:pPr>
        <w:shd w:val="clear" w:color="auto" w:fill="FFFFFF"/>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A3" w:rsidRDefault="00CF5DA3">
      <w:pPr>
        <w:spacing w:after="0" w:line="240" w:lineRule="auto"/>
      </w:pPr>
      <w:r>
        <w:separator/>
      </w:r>
    </w:p>
  </w:endnote>
  <w:endnote w:type="continuationSeparator" w:id="0">
    <w:p w:rsidR="00CF5DA3" w:rsidRDefault="00CF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583FC5"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CF5DA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583FC5"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7191D">
      <w:rPr>
        <w:rStyle w:val="Lappusesnumurs"/>
        <w:noProof/>
      </w:rPr>
      <w:t>1</w:t>
    </w:r>
    <w:r>
      <w:rPr>
        <w:rStyle w:val="Lappusesnumurs"/>
      </w:rPr>
      <w:fldChar w:fldCharType="end"/>
    </w:r>
  </w:p>
  <w:p w:rsidR="00D72447" w:rsidRDefault="00CF5DA3">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CF5DA3">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583FC5">
    <w:pPr>
      <w:pStyle w:val="Kjene"/>
      <w:jc w:val="right"/>
    </w:pPr>
    <w:r>
      <w:fldChar w:fldCharType="begin"/>
    </w:r>
    <w:r>
      <w:instrText xml:space="preserve"> PAGE   \* MERGEFORMAT </w:instrText>
    </w:r>
    <w:r>
      <w:fldChar w:fldCharType="separate"/>
    </w:r>
    <w:r w:rsidR="0087191D">
      <w:rPr>
        <w:noProof/>
      </w:rPr>
      <w:t>7</w:t>
    </w:r>
    <w:r>
      <w:fldChar w:fldCharType="end"/>
    </w:r>
  </w:p>
  <w:p w:rsidR="00D72447" w:rsidRDefault="00CF5DA3">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CF5D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A3" w:rsidRDefault="00CF5DA3">
      <w:pPr>
        <w:spacing w:after="0" w:line="240" w:lineRule="auto"/>
      </w:pPr>
      <w:r>
        <w:separator/>
      </w:r>
    </w:p>
  </w:footnote>
  <w:footnote w:type="continuationSeparator" w:id="0">
    <w:p w:rsidR="00CF5DA3" w:rsidRDefault="00CF5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CF5DA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CF5DA3">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CF5DA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69"/>
    <w:rsid w:val="0002735D"/>
    <w:rsid w:val="000925E5"/>
    <w:rsid w:val="00174225"/>
    <w:rsid w:val="001D5F32"/>
    <w:rsid w:val="00250314"/>
    <w:rsid w:val="004359BB"/>
    <w:rsid w:val="00470E1D"/>
    <w:rsid w:val="00583FC5"/>
    <w:rsid w:val="006A0D1D"/>
    <w:rsid w:val="006C7A3F"/>
    <w:rsid w:val="007F0EF0"/>
    <w:rsid w:val="0087191D"/>
    <w:rsid w:val="008D7C9E"/>
    <w:rsid w:val="008E48A0"/>
    <w:rsid w:val="00AF0378"/>
    <w:rsid w:val="00B26E3F"/>
    <w:rsid w:val="00B97A69"/>
    <w:rsid w:val="00C155AC"/>
    <w:rsid w:val="00CF5DA3"/>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DAE4136-87C9-458B-A678-E56A804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7A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97A6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97A69"/>
  </w:style>
  <w:style w:type="paragraph" w:styleId="Galvene">
    <w:name w:val="header"/>
    <w:basedOn w:val="Parasts"/>
    <w:link w:val="GalveneRakstz"/>
    <w:uiPriority w:val="99"/>
    <w:semiHidden/>
    <w:unhideWhenUsed/>
    <w:rsid w:val="00B97A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B97A69"/>
  </w:style>
  <w:style w:type="character" w:styleId="Lappusesnumurs">
    <w:name w:val="page number"/>
    <w:basedOn w:val="Noklusjumarindkopasfonts"/>
    <w:semiHidden/>
    <w:rsid w:val="00B97A69"/>
  </w:style>
  <w:style w:type="paragraph" w:styleId="Sarakstarindkopa">
    <w:name w:val="List Paragraph"/>
    <w:basedOn w:val="Parasts"/>
    <w:uiPriority w:val="34"/>
    <w:qFormat/>
    <w:rsid w:val="00B97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8375</Words>
  <Characters>4775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2019-09-10T14:16:00Z</dcterms:created>
  <dcterms:modified xsi:type="dcterms:W3CDTF">2019-09-10T14:16:00Z</dcterms:modified>
</cp:coreProperties>
</file>